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BAC0425" w14:textId="2F54B65E" w:rsidR="00FD3F62" w:rsidRPr="001066A2" w:rsidRDefault="001066A2" w:rsidP="001066A2">
      <w:pPr>
        <w:ind w:left="4956"/>
        <w:rPr>
          <w:sz w:val="28"/>
          <w:szCs w:val="28"/>
        </w:rPr>
      </w:pPr>
      <w:r w:rsidRPr="001066A2">
        <w:rPr>
          <w:sz w:val="28"/>
          <w:szCs w:val="28"/>
        </w:rPr>
        <w:t>Mirosławiec, dnia 05.01.2021r.</w:t>
      </w:r>
    </w:p>
    <w:p w14:paraId="5FE50897" w14:textId="77777777" w:rsidR="001066A2" w:rsidRPr="001066A2" w:rsidRDefault="001066A2" w:rsidP="001066A2">
      <w:pPr>
        <w:ind w:left="4956" w:firstLine="708"/>
        <w:rPr>
          <w:sz w:val="28"/>
          <w:szCs w:val="28"/>
        </w:rPr>
      </w:pPr>
    </w:p>
    <w:p w14:paraId="2FE50C21" w14:textId="2AAEA7A2" w:rsidR="001066A2" w:rsidRPr="001066A2" w:rsidRDefault="001066A2">
      <w:pPr>
        <w:rPr>
          <w:sz w:val="28"/>
          <w:szCs w:val="28"/>
        </w:rPr>
      </w:pPr>
      <w:proofErr w:type="spellStart"/>
      <w:r w:rsidRPr="001066A2">
        <w:rPr>
          <w:sz w:val="28"/>
          <w:szCs w:val="28"/>
        </w:rPr>
        <w:t>ZECWiK</w:t>
      </w:r>
      <w:proofErr w:type="spellEnd"/>
      <w:r w:rsidRPr="001066A2">
        <w:rPr>
          <w:sz w:val="28"/>
          <w:szCs w:val="28"/>
        </w:rPr>
        <w:t xml:space="preserve"> sp. z o.o.</w:t>
      </w:r>
    </w:p>
    <w:p w14:paraId="0961B272" w14:textId="59148E10" w:rsidR="001066A2" w:rsidRPr="001066A2" w:rsidRDefault="001066A2">
      <w:pPr>
        <w:rPr>
          <w:sz w:val="28"/>
          <w:szCs w:val="28"/>
        </w:rPr>
      </w:pPr>
      <w:r w:rsidRPr="001066A2">
        <w:rPr>
          <w:sz w:val="28"/>
          <w:szCs w:val="28"/>
        </w:rPr>
        <w:t>Ul. Wolności 37</w:t>
      </w:r>
    </w:p>
    <w:p w14:paraId="049ADC66" w14:textId="70877DE4" w:rsidR="001066A2" w:rsidRPr="001066A2" w:rsidRDefault="001066A2">
      <w:pPr>
        <w:rPr>
          <w:sz w:val="28"/>
          <w:szCs w:val="28"/>
        </w:rPr>
      </w:pPr>
      <w:r w:rsidRPr="001066A2">
        <w:rPr>
          <w:sz w:val="28"/>
          <w:szCs w:val="28"/>
        </w:rPr>
        <w:t>78 – 650 Mirosławiec</w:t>
      </w:r>
    </w:p>
    <w:p w14:paraId="18F58965" w14:textId="1EA49B05" w:rsidR="001066A2" w:rsidRPr="001066A2" w:rsidRDefault="001066A2">
      <w:pPr>
        <w:rPr>
          <w:sz w:val="28"/>
          <w:szCs w:val="28"/>
        </w:rPr>
      </w:pPr>
    </w:p>
    <w:p w14:paraId="2BDBD28E" w14:textId="2B294CDB" w:rsidR="001066A2" w:rsidRPr="001066A2" w:rsidRDefault="001066A2">
      <w:pPr>
        <w:rPr>
          <w:sz w:val="28"/>
          <w:szCs w:val="28"/>
        </w:rPr>
      </w:pPr>
    </w:p>
    <w:p w14:paraId="6A763B08" w14:textId="33DB6DF1" w:rsidR="001066A2" w:rsidRPr="001066A2" w:rsidRDefault="001066A2">
      <w:pPr>
        <w:rPr>
          <w:sz w:val="28"/>
          <w:szCs w:val="28"/>
        </w:rPr>
      </w:pPr>
      <w:r w:rsidRPr="001066A2">
        <w:rPr>
          <w:sz w:val="28"/>
          <w:szCs w:val="28"/>
        </w:rPr>
        <w:t>Do wiadomości wykonawców.</w:t>
      </w:r>
    </w:p>
    <w:p w14:paraId="04157E68" w14:textId="479F0F08" w:rsidR="001066A2" w:rsidRPr="001066A2" w:rsidRDefault="001066A2">
      <w:pPr>
        <w:rPr>
          <w:sz w:val="28"/>
          <w:szCs w:val="28"/>
        </w:rPr>
      </w:pPr>
    </w:p>
    <w:p w14:paraId="3C108909" w14:textId="174125D5" w:rsidR="001066A2" w:rsidRPr="001066A2" w:rsidRDefault="001066A2">
      <w:pPr>
        <w:rPr>
          <w:sz w:val="28"/>
          <w:szCs w:val="28"/>
        </w:rPr>
      </w:pPr>
      <w:r w:rsidRPr="001066A2">
        <w:rPr>
          <w:b/>
          <w:bCs/>
          <w:sz w:val="28"/>
          <w:szCs w:val="28"/>
        </w:rPr>
        <w:t>Pytanie:</w:t>
      </w:r>
      <w:r w:rsidRPr="001066A2">
        <w:rPr>
          <w:sz w:val="28"/>
          <w:szCs w:val="28"/>
        </w:rPr>
        <w:t xml:space="preserve"> Czy wykonawca w swojej ofercie powinien uwzględnić odtworzenie  nawierzchni asfaltowych na całej szerokości jezdni czy jedynie w śladzie wykopu.</w:t>
      </w:r>
    </w:p>
    <w:p w14:paraId="39552788" w14:textId="179C2493" w:rsidR="001066A2" w:rsidRPr="001066A2" w:rsidRDefault="001066A2">
      <w:pPr>
        <w:rPr>
          <w:sz w:val="28"/>
          <w:szCs w:val="28"/>
        </w:rPr>
      </w:pPr>
    </w:p>
    <w:p w14:paraId="5C33E548" w14:textId="2F345C0D" w:rsidR="001066A2" w:rsidRPr="001066A2" w:rsidRDefault="001066A2">
      <w:pPr>
        <w:rPr>
          <w:b/>
          <w:bCs/>
          <w:sz w:val="28"/>
          <w:szCs w:val="28"/>
        </w:rPr>
      </w:pPr>
      <w:r w:rsidRPr="001066A2">
        <w:rPr>
          <w:b/>
          <w:bCs/>
          <w:sz w:val="28"/>
          <w:szCs w:val="28"/>
        </w:rPr>
        <w:t xml:space="preserve">Odpowiedź: </w:t>
      </w:r>
      <w:r w:rsidRPr="001066A2">
        <w:rPr>
          <w:sz w:val="28"/>
          <w:szCs w:val="28"/>
        </w:rPr>
        <w:t>Wykonawca w swojej ofercie powinien uwzględnić odtworzenie nawierzchni asfaltowej jedynie w śladzie wykopu.</w:t>
      </w:r>
    </w:p>
    <w:p w14:paraId="60A26445" w14:textId="77777777" w:rsidR="001066A2" w:rsidRDefault="001066A2"/>
    <w:p w14:paraId="7D90A643" w14:textId="31475D44" w:rsidR="001066A2" w:rsidRDefault="001066A2"/>
    <w:p w14:paraId="19D1B62C" w14:textId="77777777" w:rsidR="001066A2" w:rsidRDefault="001066A2"/>
    <w:sectPr w:rsidR="001066A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66A2"/>
    <w:rsid w:val="001066A2"/>
    <w:rsid w:val="003A3135"/>
    <w:rsid w:val="00FD3F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98C4EF"/>
  <w15:chartTrackingRefBased/>
  <w15:docId w15:val="{E628CFEF-BD12-4DFB-A2CA-D3821C8A3A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58</Words>
  <Characters>335</Characters>
  <Application>Microsoft Office Word</Application>
  <DocSecurity>0</DocSecurity>
  <Lines>2</Lines>
  <Paragraphs>1</Paragraphs>
  <ScaleCrop>false</ScaleCrop>
  <Company/>
  <LinksUpToDate>false</LinksUpToDate>
  <CharactersWithSpaces>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 Stefaniak</dc:creator>
  <cp:keywords/>
  <dc:description/>
  <cp:lastModifiedBy>Andrzej Łukaszewicz</cp:lastModifiedBy>
  <cp:revision>2</cp:revision>
  <dcterms:created xsi:type="dcterms:W3CDTF">2021-01-05T15:52:00Z</dcterms:created>
  <dcterms:modified xsi:type="dcterms:W3CDTF">2021-01-05T15:52:00Z</dcterms:modified>
</cp:coreProperties>
</file>